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НОВЫЕ ПОДХОДЫ В ОБУЧЕНИИ ДЕТЕЙ ГОСУДАРСТВЕННЫМ ЯЗЫКАМ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ДОУ РЕСПУБЛИКИ ТАТАРСТАН.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проектно-деятельностного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компетентностного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подходов в организации педагогической работы.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Гильмутдинов</w:t>
      </w:r>
      <w:proofErr w:type="spellEnd"/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.«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Минобрнауки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РТ.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По его словам, если раньше в преподавании языков доминировали академичность,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теоретизированность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мультимедийности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пециально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В каждом выпуске ведущая программы, веселая и заводная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Гульчачак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Смотрите новую программу «Әкият илендә» с 5 февраля по </w:t>
      </w:r>
      <w:proofErr w:type="spellStart"/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</w:t>
      </w:r>
      <w:proofErr w:type="spellEnd"/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можете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Кроме того, на татарский язык было переведено 8 популярных мультфильмов, создан комплект из 3 дисков с музыкальными сказками и детскими песнями.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Февраль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аенда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Татарстан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Республикасы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Министрлар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Кабинеты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карары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белән гамәлгә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куелган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2010-2015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нче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елларда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Татарстан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Республикасында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мәгарифне үстерү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стратегиясе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“Киләчәк”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программасы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кысаларында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мәктәпкәчә белем бирү учреждениеләрендә Татарстан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Республикасы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дәүләт телләрен өйрәтү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программасы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старт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алды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Татарстан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Республикасы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Хөкүмәте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йортында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Премьер-министры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Илдар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Халиков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рәислегендә “Киләчәк” сериясенә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караган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яңа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укыту-методик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комплектлары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аларны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гамәлгә кую эшчәнлеген җәелдерү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проблемаларына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багышланган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махсус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“түгәрәк өстәл”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артында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сөйләшү үткәрелде. 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Хөкүмәте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башлыгы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күтәрелгән проблеманың үтә көнүзәк һәм дәүләти әһәмиятен билгеләп үтте: “Без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тиз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арада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балалар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бакчаларына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йө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үчеләргә татар һәм рус телләрен уңайлы һәм нәтиҗәле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итеп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өйрәнү өчен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тиешле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шартлар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тудырырга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бурычлы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Теллә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үзләштерү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байлык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! Республикабызның киләчәге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булган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балаларның дәүләт телләрен үзләштерү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процессына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мәктәпкәчә яшьтә үк старт бирү - мәктә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югары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уку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йортларында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белем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алу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этабы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өчен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яхшы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фундамент әзерләү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”, -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диде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И.Халиков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Балаларның тәкъдим ителгән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укыту-методик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комплектлары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нигезендә шөгыльләнүләрен,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беренче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чиратта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мавыктыргыч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һәм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югары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дә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әҗәдә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профессиональ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итеп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оештыру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зарурлыгын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кабат-кабат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ассызыклады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Заманча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педагогик технологиялә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белән янәшә мультимедиа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чараларын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һәм Интернет мөмкинлекләреннең киң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файдаланылуы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өчен Татарстан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Республикасы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Хөкүмәтенең мул ярдәмен вәгъдә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итте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Яңа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укыту-методик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комплектлар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хакында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сүз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алып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барганда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без татар гаиләләре өчен рус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һәм рус гаиләләрендәге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балалар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өчен татар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үзләштерүне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эффектив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ә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торган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заманча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әсбаплар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турында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сөйлибез.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Барлык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балаларның да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ике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телне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дә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яхшы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белүе 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өһим.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Татарстанда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балалар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4-5 яшьтә рус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телле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балалар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62 сүз белергә, ә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инде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дүртенче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сыйныфта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аларның сүзлек запасы 1167 сүзгә җ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әргә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тиеш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Балалар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бакчаларында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дәүләт телләрен өйрәтү өчен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укыту-методика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комплекты төзелгән,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тәрбиячелә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һәм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ата-аналар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өчен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матур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әдәбият җыентыклары,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шулай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татар һәм рус телләрендәге аудио-,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видеоматериаллардан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торган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комплектлар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керә.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Программаны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гамәлгә кертү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процессында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тәрбиячеләрне һәм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ата-аналарны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 актив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катнаштыру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зарур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Творческими группами 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Казани и Набережных Челнов были разработаны УМК: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1 комплект – по обучению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Гаффаровой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Сабили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Муллануровны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2 комплект – по обучению русскоязычных детей татарскому языку «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Татарча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сөйләшәбез» - «Говорим по-татарски», творческая группа под руководством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Зариповой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Зифы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Мирхатовны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3 комплект – по обучению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родному языку «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телдә сөйләшәбез», творческая группа под руководством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Хазратовой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Файрузы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Вакилевны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4 комплект – для детей подготовительной к школе групп «Мәктәпкәчә яшьтәгелә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әлифбасы: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авазларны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уйнатып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(для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детей) автор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Шаехова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Резеда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Камилевна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Шаехова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Резеда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Камилевна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«Изучаем русский язык»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С.Гаффарова</w:t>
      </w:r>
      <w:proofErr w:type="spellEnd"/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Комплект «Изучаем русский язык» 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включает в себя программу обучения детей начиная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микродиалоги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Татарча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сөйләшәбез» - «Говорим по-татарски»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З.Зарипова</w:t>
      </w:r>
      <w:proofErr w:type="spellEnd"/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Творческая группа под руководством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З.М.Зариповой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“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Минем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өем” (для средней группы), “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Уйный-уйный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үсәбез” (для старшей группы), “Мәктәпкә илтә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юллар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” (для подготовительной к школе группы). 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состовлять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</w:t>
      </w: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телдә сөйләшәбез»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Ф.Хазратова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З.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әрәфетдинова, И.Хәбибуллина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связи с этим был разработан и составлен учебно-методический комплект «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телдә сөйләшәбез»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.П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Основная цель УМК “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телдә сөйләшәбез” 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УМК “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телдә сөйләшәбез” разрабатывается для первой младшей группы, второй 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системы, развитии связной речи.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воспитательно-образовательного процесса в ДОУ.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«Детский сад», «Осень», «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Я-Человек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«Мәктәпкәчә яшьтәгелә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әлифбасы: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авазларны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уйнатып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«Раз - словечко, два – словечко»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Р.Шаехова</w:t>
      </w:r>
      <w:proofErr w:type="spellEnd"/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В программе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предшкольного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Для решения этих задач опираемся на рабочие тетради «Мәктәпкәчә яшьтәгелә</w:t>
      </w:r>
      <w:proofErr w:type="gram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gram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әлифбасы: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авазларны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уйнатып</w:t>
      </w:r>
      <w:proofErr w:type="spellEnd"/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8071F6" w:rsidRPr="008071F6" w:rsidRDefault="008071F6" w:rsidP="00807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8071F6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http://mon.tatarstan.ru/rus/umk_doshkolniki.htm</w:t>
        </w:r>
      </w:hyperlink>
    </w:p>
    <w:p w:rsidR="00A8352E" w:rsidRDefault="008071F6"/>
    <w:sectPr w:rsidR="00A8352E" w:rsidSect="00911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1F6"/>
    <w:rsid w:val="00106022"/>
    <w:rsid w:val="00291AD9"/>
    <w:rsid w:val="002D2D17"/>
    <w:rsid w:val="003F0501"/>
    <w:rsid w:val="00645EEB"/>
    <w:rsid w:val="006512F7"/>
    <w:rsid w:val="008071F6"/>
    <w:rsid w:val="00814AB6"/>
    <w:rsid w:val="00911458"/>
    <w:rsid w:val="00967123"/>
    <w:rsid w:val="00C13E35"/>
    <w:rsid w:val="00C454B7"/>
    <w:rsid w:val="00C6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1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0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1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1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9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2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rus/umk_doshkolnik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2259</Words>
  <Characters>12879</Characters>
  <Application>Microsoft Office Word</Application>
  <DocSecurity>0</DocSecurity>
  <Lines>107</Lines>
  <Paragraphs>30</Paragraphs>
  <ScaleCrop>false</ScaleCrop>
  <Company>Kraftway</Company>
  <LinksUpToDate>false</LinksUpToDate>
  <CharactersWithSpaces>15108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Илсур</dc:creator>
  <cp:keywords/>
  <dc:description/>
  <cp:lastModifiedBy>Илсур</cp:lastModifiedBy>
  <cp:revision>3</cp:revision>
  <dcterms:created xsi:type="dcterms:W3CDTF">2019-03-15T04:42:00Z</dcterms:created>
  <dcterms:modified xsi:type="dcterms:W3CDTF">2019-03-15T04:43:00Z</dcterms:modified>
</cp:coreProperties>
</file>